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7FB2DF97" w:rsidR="00BA3D83" w:rsidRPr="005B67E2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624BD775" w14:textId="092E7918" w:rsidR="00BA3D83" w:rsidRPr="005B67E2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E9613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E96137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E96137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E9613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E96137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E9613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E96137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E96137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E96137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E96137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E96137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E96137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E96137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E96137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E96137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EAACF3" w14:textId="1522F92A" w:rsidR="00980C81" w:rsidRPr="005B67E2" w:rsidRDefault="00026C84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E96137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E96137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76A29C01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E96137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4DC0AE66" w14:textId="74C7CF36" w:rsidR="00261CE5" w:rsidRPr="005B67E2" w:rsidRDefault="00E96137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  <w:r w:rsidR="00094436" w:rsidRPr="005B67E2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adozione di misure di self cleaning]</w:t>
      </w:r>
    </w:p>
    <w:p w14:paraId="50D4BC6F" w14:textId="3B7555A8" w:rsidR="00083900" w:rsidRPr="005B67E2" w:rsidRDefault="00E96137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Pr="005B67E2" w:rsidRDefault="00E9613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r w:rsidR="00083900" w:rsidRPr="005B67E2">
        <w:rPr>
          <w:rFonts w:ascii="Garamond" w:hAnsi="Garamond"/>
          <w:sz w:val="22"/>
          <w:szCs w:val="22"/>
        </w:rPr>
        <w:t xml:space="preserve">ad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6CC4C042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4AC96D86" w:rsidR="00686761" w:rsidRPr="005B67E2" w:rsidRDefault="00E96137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 xml:space="preserve">che intende subappaltare le seguenti prestazioni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03E9B54" w:rsidR="00FD2DDE" w:rsidRPr="005B67E2" w:rsidRDefault="00E96137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46D79967" w:rsidR="008E3791" w:rsidRPr="005B67E2" w:rsidRDefault="00E96137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7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85360B" w:rsidRPr="00280A55">
        <w:rPr>
          <w:rFonts w:ascii="Garamond" w:hAnsi="Garamond"/>
          <w:sz w:val="22"/>
          <w:szCs w:val="22"/>
        </w:rPr>
        <w:t xml:space="preserve">una quota inferiore al 20% </w:t>
      </w:r>
      <w:r w:rsidR="0085360B">
        <w:rPr>
          <w:rFonts w:ascii="Garamond" w:hAnsi="Garamond"/>
          <w:sz w:val="22"/>
          <w:szCs w:val="22"/>
        </w:rPr>
        <w:t xml:space="preserve">e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Pr="005B67E2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5B67E2" w:rsidRDefault="00E9613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B83FAE8" w14:textId="77777777" w:rsidR="004F448C" w:rsidRPr="005B67E2" w:rsidRDefault="00E96137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71E4A798" w:rsidR="004F448C" w:rsidRPr="005B67E2" w:rsidRDefault="00E9613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8110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53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87C3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35BAE17D" w14:textId="16409B96" w:rsidR="00287C3D" w:rsidRPr="005B67E2" w:rsidRDefault="00C93EA5" w:rsidP="00C93EA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E6D01C2" w14:textId="5E9C1100" w:rsidR="00C93EA5" w:rsidRPr="005B67E2" w:rsidRDefault="00E96137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39565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A5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93EA5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93EA5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93EA5" w:rsidRPr="005B67E2">
        <w:rPr>
          <w:rFonts w:ascii="Garamond" w:hAnsi="Garamond"/>
          <w:sz w:val="22"/>
          <w:szCs w:val="22"/>
        </w:rPr>
        <w:t>di partecipare alla presente gara in forma singola/associata e come ausiliaria di altro concorrente che sia ricorso all’avvalimento per migliorare la propria offerta e inserisce nel FVOE idonea documentazione atta a dimostrare che la circostanza non ha influito sulla gara, né è idonea a incidere sulla capacità di rispettare gli obblighi contrattuali;</w:t>
      </w:r>
      <w:r w:rsidR="0067447A" w:rsidRPr="005B67E2">
        <w:rPr>
          <w:rFonts w:ascii="Garamond" w:hAnsi="Garamond"/>
          <w:sz w:val="22"/>
          <w:szCs w:val="22"/>
        </w:rPr>
        <w:t xml:space="preserve"> </w:t>
      </w:r>
    </w:p>
    <w:p w14:paraId="0016C394" w14:textId="77777777" w:rsidR="004F448C" w:rsidRPr="005B67E2" w:rsidRDefault="00E9613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4E0365D6" w:rsidR="004F448C" w:rsidRPr="005B67E2" w:rsidRDefault="00E96137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5FECB34" w14:textId="31DAF852" w:rsidR="009C3DBC" w:rsidRPr="005B67E2" w:rsidRDefault="009C3DBC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</w:p>
    <w:p w14:paraId="1BB986B1" w14:textId="387542D2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</w:t>
      </w:r>
      <w:r w:rsidR="00353AAC">
        <w:rPr>
          <w:rFonts w:ascii="Garamond" w:hAnsi="Garamond"/>
          <w:sz w:val="22"/>
          <w:szCs w:val="22"/>
        </w:rPr>
        <w:t>l’Accordo Quadro;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5B67E2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E9613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E9613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E9613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5793BC4A" w:rsidR="004205DF" w:rsidRPr="005B67E2" w:rsidRDefault="00E96137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</w:t>
      </w:r>
      <w:r w:rsidRPr="00E96137">
        <w:rPr>
          <w:rFonts w:ascii="Garamond" w:hAnsi="Garamond"/>
          <w:sz w:val="22"/>
          <w:szCs w:val="22"/>
        </w:rPr>
        <w:t>iduzione del 20% in caso di possesso di una o più delle seguenti certificazioni/marchi: UNI EN ISO 14001:2015 e UNI EN ISO 45001:2018</w:t>
      </w:r>
      <w:r w:rsidR="00DF39A2" w:rsidRPr="0043739D">
        <w:rPr>
          <w:rFonts w:ascii="Garamond" w:hAnsi="Garamond"/>
          <w:sz w:val="22"/>
          <w:szCs w:val="22"/>
        </w:rPr>
        <w:t>: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F7ECF" w:rsidRPr="005B67E2">
        <w:rPr>
          <w:rFonts w:ascii="Garamond" w:hAnsi="Garamond"/>
          <w:sz w:val="22"/>
          <w:szCs w:val="22"/>
        </w:rPr>
      </w:r>
      <w:r w:rsidR="003F7ECF" w:rsidRPr="005B67E2">
        <w:rPr>
          <w:rFonts w:ascii="Garamond" w:hAnsi="Garamond"/>
          <w:sz w:val="22"/>
          <w:szCs w:val="22"/>
        </w:rPr>
        <w:fldChar w:fldCharType="separate"/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rFonts w:ascii="Garamond" w:hAnsi="Garamond"/>
          <w:sz w:val="22"/>
          <w:szCs w:val="22"/>
        </w:rPr>
        <w:fldChar w:fldCharType="end"/>
      </w:r>
      <w:r w:rsidR="00DF39A2" w:rsidRPr="005B67E2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65 della legge 23 dicembre 2005, n. 266 oppure di impegnarsi ad </w:t>
      </w:r>
      <w:r w:rsidRPr="005B67E2">
        <w:rPr>
          <w:rFonts w:ascii="Garamond" w:hAnsi="Garamond"/>
          <w:sz w:val="22"/>
          <w:szCs w:val="22"/>
        </w:rPr>
        <w:lastRenderedPageBreak/>
        <w:t>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61B98934" w:rsidR="00254D3D" w:rsidRPr="005B67E2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206E4442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7AEEA36D" w:rsidR="00345A96" w:rsidRPr="005B67E2" w:rsidRDefault="00E96137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111A1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CCNL indicat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111A1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al </w:t>
      </w:r>
      <w:r w:rsidR="00AD1A88" w:rsidRPr="005B67E2">
        <w:rPr>
          <w:rFonts w:ascii="Garamond" w:hAnsi="Garamond"/>
          <w:sz w:val="22"/>
          <w:szCs w:val="22"/>
        </w:rPr>
        <w:t>paragrafo</w:t>
      </w:r>
      <w:r w:rsidR="000436A7">
        <w:rPr>
          <w:rFonts w:ascii="Garamond" w:hAnsi="Garamond"/>
          <w:sz w:val="22"/>
          <w:szCs w:val="22"/>
        </w:rPr>
        <w:t xml:space="preserve"> 3 </w:t>
      </w:r>
      <w:r w:rsidR="00F675BD" w:rsidRPr="000436A7">
        <w:rPr>
          <w:rFonts w:ascii="Garamond" w:hAnsi="Garamond"/>
          <w:i/>
          <w:iCs/>
          <w:sz w:val="22"/>
          <w:szCs w:val="22"/>
        </w:rPr>
        <w:t>“</w:t>
      </w:r>
      <w:r w:rsidR="000436A7" w:rsidRPr="000436A7">
        <w:rPr>
          <w:rFonts w:ascii="Garamond" w:hAnsi="Garamond"/>
          <w:i/>
          <w:iCs/>
          <w:sz w:val="22"/>
          <w:szCs w:val="22"/>
        </w:rPr>
        <w:t>O</w:t>
      </w:r>
      <w:r w:rsidR="00F675BD" w:rsidRPr="000436A7">
        <w:rPr>
          <w:rFonts w:ascii="Garamond" w:hAnsi="Garamond"/>
          <w:i/>
          <w:iCs/>
          <w:sz w:val="22"/>
          <w:szCs w:val="22"/>
        </w:rPr>
        <w:t>ggetto dell’appalto, importo e suddivisione in lotti”</w:t>
      </w:r>
      <w:r w:rsidR="000436A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675BD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2858B02A" w14:textId="58AE7A01" w:rsidR="00345A96" w:rsidRPr="005B67E2" w:rsidRDefault="00E96137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CCNL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cui codic</w:t>
      </w:r>
      <w:r w:rsidR="00345A96" w:rsidRPr="005B67E2">
        <w:rPr>
          <w:rFonts w:ascii="Garamond" w:hAnsi="Garamond"/>
          <w:color w:val="FF0000"/>
          <w:sz w:val="22"/>
          <w:szCs w:val="22"/>
        </w:rPr>
        <w:t>e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alfanumeric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unic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di cui all’articolo 16 quater DL 76/20 </w:t>
      </w:r>
      <w:r w:rsidR="00345A96" w:rsidRPr="005B67E2">
        <w:rPr>
          <w:rFonts w:ascii="Garamond" w:hAnsi="Garamond"/>
          <w:color w:val="FF0000"/>
          <w:sz w:val="22"/>
          <w:szCs w:val="22"/>
        </w:rPr>
        <w:t>è</w:t>
      </w:r>
      <w:r w:rsidR="008F1973" w:rsidRPr="005B67E2">
        <w:rPr>
          <w:rFonts w:ascii="Garamond" w:hAnsi="Garamond"/>
          <w:color w:val="FF0000"/>
          <w:sz w:val="22"/>
          <w:szCs w:val="22"/>
        </w:rPr>
        <w:t>/sono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ma di impegnarsi ad applicare </w:t>
      </w:r>
      <w:r w:rsidR="003A5A1C" w:rsidRPr="005B67E2">
        <w:rPr>
          <w:rFonts w:ascii="Garamond" w:hAnsi="Garamond"/>
          <w:color w:val="FF0000"/>
          <w:sz w:val="22"/>
          <w:szCs w:val="22"/>
        </w:rPr>
        <w:t xml:space="preserve">il/i </w:t>
      </w:r>
      <w:r w:rsidR="00345A96" w:rsidRPr="005B67E2">
        <w:rPr>
          <w:rFonts w:ascii="Garamond" w:hAnsi="Garamond"/>
          <w:sz w:val="22"/>
          <w:szCs w:val="22"/>
        </w:rPr>
        <w:t>CCNL indicat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3A5A1C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B81634">
        <w:rPr>
          <w:rFonts w:ascii="Garamond" w:hAnsi="Garamond"/>
          <w:sz w:val="22"/>
          <w:szCs w:val="22"/>
        </w:rPr>
        <w:t xml:space="preserve">3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“</w:t>
      </w:r>
      <w:r w:rsidR="00080A6A">
        <w:rPr>
          <w:rFonts w:ascii="Garamond" w:hAnsi="Garamond"/>
          <w:i/>
          <w:iCs/>
          <w:sz w:val="22"/>
          <w:szCs w:val="22"/>
        </w:rPr>
        <w:t>o</w:t>
      </w:r>
      <w:r w:rsidR="00F675BD" w:rsidRPr="00B81634">
        <w:rPr>
          <w:rFonts w:ascii="Garamond" w:hAnsi="Garamond"/>
          <w:i/>
          <w:iCs/>
          <w:sz w:val="22"/>
          <w:szCs w:val="22"/>
        </w:rPr>
        <w:t>ggetto dell’appalto, importo e suddivisione in lotti”</w:t>
      </w:r>
      <w:r w:rsidR="00F675BD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 nell’esecuzione delle prestazioni oggetto del</w:t>
      </w:r>
      <w:r w:rsidR="00CD7F85">
        <w:rPr>
          <w:rFonts w:ascii="Garamond" w:hAnsi="Garamond"/>
          <w:sz w:val="22"/>
          <w:szCs w:val="22"/>
        </w:rPr>
        <w:t>l’Accordo quadro</w:t>
      </w:r>
      <w:r w:rsidR="00345A96" w:rsidRPr="005B67E2">
        <w:rPr>
          <w:rFonts w:ascii="Garamond" w:hAnsi="Garamond"/>
          <w:sz w:val="22"/>
          <w:szCs w:val="22"/>
        </w:rPr>
        <w:t xml:space="preserve"> per tutta la sua durata;</w:t>
      </w:r>
    </w:p>
    <w:p w14:paraId="6D6AFADF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3C271F05" w14:textId="726BE084" w:rsidR="00345A96" w:rsidRPr="005B67E2" w:rsidRDefault="00E96137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CCNL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cui codic</w:t>
      </w:r>
      <w:r w:rsidR="00345A96" w:rsidRPr="005B67E2">
        <w:rPr>
          <w:rFonts w:ascii="Garamond" w:hAnsi="Garamond"/>
          <w:color w:val="FF0000"/>
          <w:sz w:val="22"/>
          <w:szCs w:val="22"/>
        </w:rPr>
        <w:t>e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alfanumeric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unic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di cui all’articolo 16 quater DL 76/20 </w:t>
      </w:r>
      <w:r w:rsidR="00345A96" w:rsidRPr="005B67E2">
        <w:rPr>
          <w:rFonts w:ascii="Garamond" w:hAnsi="Garamond"/>
          <w:color w:val="FF0000"/>
          <w:sz w:val="22"/>
          <w:szCs w:val="22"/>
        </w:rPr>
        <w:t>è</w:t>
      </w:r>
      <w:r w:rsidR="00B370CB" w:rsidRPr="005B67E2">
        <w:rPr>
          <w:rFonts w:ascii="Garamond" w:hAnsi="Garamond"/>
          <w:color w:val="FF0000"/>
          <w:sz w:val="22"/>
          <w:szCs w:val="22"/>
        </w:rPr>
        <w:t>/sono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B81634">
        <w:rPr>
          <w:rFonts w:ascii="Garamond" w:hAnsi="Garamond"/>
          <w:sz w:val="22"/>
          <w:szCs w:val="22"/>
        </w:rPr>
        <w:t xml:space="preserve">3 </w:t>
      </w:r>
      <w:r w:rsidR="00F675BD" w:rsidRPr="00B81634">
        <w:rPr>
          <w:rFonts w:ascii="Garamond" w:hAnsi="Garamond"/>
          <w:i/>
          <w:iCs/>
          <w:sz w:val="22"/>
          <w:szCs w:val="22"/>
        </w:rPr>
        <w:t>“</w:t>
      </w:r>
      <w:r w:rsidR="00080A6A">
        <w:rPr>
          <w:rFonts w:ascii="Garamond" w:hAnsi="Garamond"/>
          <w:i/>
          <w:iCs/>
          <w:sz w:val="22"/>
          <w:szCs w:val="22"/>
        </w:rPr>
        <w:t>o</w:t>
      </w:r>
      <w:r w:rsidR="00F675BD" w:rsidRPr="00B81634">
        <w:rPr>
          <w:rFonts w:ascii="Garamond" w:hAnsi="Garamond"/>
          <w:i/>
          <w:iCs/>
          <w:sz w:val="22"/>
          <w:szCs w:val="22"/>
        </w:rPr>
        <w:t>ggetto dell’appalto, importo e suddivisione in lotti”</w:t>
      </w:r>
      <w:r w:rsidR="00B81634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5B67E2">
        <w:rPr>
          <w:rFonts w:ascii="Garamond" w:hAnsi="Garamond"/>
          <w:sz w:val="22"/>
          <w:szCs w:val="22"/>
        </w:rPr>
        <w:t xml:space="preserve"> (busta “B”)</w:t>
      </w:r>
      <w:r w:rsidR="004B461D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;</w:t>
      </w:r>
    </w:p>
    <w:p w14:paraId="43DDCCC5" w14:textId="2F911846" w:rsidR="00345A96" w:rsidRPr="005B67E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61E9C505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217C7B">
        <w:rPr>
          <w:rFonts w:ascii="Garamond" w:hAnsi="Garamond"/>
          <w:sz w:val="22"/>
          <w:szCs w:val="22"/>
        </w:rPr>
        <w:t>10</w:t>
      </w:r>
      <w:r w:rsidR="00E503CA">
        <w:rPr>
          <w:rFonts w:ascii="Garamond" w:hAnsi="Garamond"/>
          <w:sz w:val="22"/>
          <w:szCs w:val="22"/>
        </w:rPr>
        <w:t xml:space="preserve"> </w:t>
      </w:r>
      <w:r w:rsidR="00F675BD" w:rsidRPr="00E503CA">
        <w:rPr>
          <w:rFonts w:ascii="Garamond" w:hAnsi="Garamond"/>
          <w:i/>
          <w:iCs/>
          <w:sz w:val="22"/>
          <w:szCs w:val="22"/>
        </w:rPr>
        <w:t>“</w:t>
      </w:r>
      <w:r w:rsidR="00080A6A">
        <w:rPr>
          <w:rFonts w:ascii="Garamond" w:hAnsi="Garamond"/>
          <w:i/>
          <w:iCs/>
          <w:sz w:val="22"/>
          <w:szCs w:val="22"/>
        </w:rPr>
        <w:t>r</w:t>
      </w:r>
      <w:r w:rsidR="00F675BD" w:rsidRPr="00E503CA">
        <w:rPr>
          <w:rFonts w:ascii="Garamond" w:hAnsi="Garamond"/>
          <w:i/>
          <w:iCs/>
          <w:sz w:val="22"/>
          <w:szCs w:val="22"/>
        </w:rPr>
        <w:t>equisiti di partecipazione e/o condizioni di esecuzione”</w:t>
      </w:r>
      <w:r w:rsidR="00E503CA">
        <w:rPr>
          <w:rFonts w:ascii="Garamond" w:hAnsi="Garamond"/>
          <w:i/>
          <w:iCs/>
          <w:sz w:val="22"/>
          <w:szCs w:val="22"/>
        </w:rPr>
        <w:t xml:space="preserve"> </w:t>
      </w:r>
      <w:r w:rsidR="00F675BD" w:rsidRPr="00E503CA">
        <w:rPr>
          <w:rFonts w:ascii="Garamond" w:hAnsi="Garamond"/>
          <w:i/>
          <w:iCs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</w:p>
    <w:p w14:paraId="4ABA2063" w14:textId="603836B8" w:rsidR="00855C26" w:rsidRPr="005B67E2" w:rsidRDefault="00805418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E96137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4F51EEEC" w:rsidR="00855C26" w:rsidRPr="005B67E2" w:rsidRDefault="00E96137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691F76D3" w:rsidR="00BA5BED" w:rsidRPr="005B67E2" w:rsidRDefault="00E96137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7F10DA27" w14:textId="63DD1AF1" w:rsidR="004E10B2" w:rsidRPr="005B67E2" w:rsidRDefault="004E10B2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avere assolto agli obblighi di cui alla legge 12 marzo 1999, n. 68, recante le “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Pr="005B67E2">
        <w:rPr>
          <w:rFonts w:ascii="Garamond" w:hAnsi="Garamond"/>
          <w:color w:val="000000" w:themeColor="text1"/>
          <w:sz w:val="22"/>
          <w:szCs w:val="22"/>
        </w:rPr>
        <w:t>”;</w:t>
      </w:r>
      <w:r w:rsidR="00213F0C" w:rsidRPr="005B67E2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B2CA79F" w14:textId="73A0756C" w:rsidR="00A008E4" w:rsidRPr="00E503CA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[p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r gli operatori econo</w:t>
      </w:r>
      <w:r w:rsidR="00AF0A7D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mici che occupano 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un numero pari o superiore a quindici dipendenti</w:t>
      </w:r>
      <w:r w:rsidR="008E7F7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e inferiore o uguale a cinquanta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]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</w:t>
      </w:r>
      <w:r w:rsidRPr="00E503CA">
        <w:rPr>
          <w:rFonts w:ascii="Garamond" w:hAnsi="Garamond"/>
          <w:sz w:val="22"/>
          <w:szCs w:val="22"/>
        </w:rPr>
        <w:t xml:space="preserve">stipula </w:t>
      </w:r>
      <w:r w:rsidR="004B5E36" w:rsidRPr="00E503CA">
        <w:rPr>
          <w:rFonts w:ascii="Garamond" w:hAnsi="Garamond"/>
          <w:sz w:val="22"/>
          <w:szCs w:val="22"/>
        </w:rPr>
        <w:t>dell’Accordo Quadro</w:t>
      </w:r>
      <w:r w:rsidR="00A008E4" w:rsidRPr="00E503CA">
        <w:rPr>
          <w:rFonts w:ascii="Garamond" w:hAnsi="Garamond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52723BAA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trasmessa alle rappresentanze sindacali aziendali e alla consigliera e al consigliere regionale di parità;</w:t>
      </w:r>
      <w:r w:rsidR="0084401C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2D7C2FC9" w14:textId="540BAAA3" w:rsidR="00356870" w:rsidRPr="005B67E2" w:rsidRDefault="0035687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; </w:t>
      </w:r>
    </w:p>
    <w:p w14:paraId="0B10E788" w14:textId="77777777" w:rsidR="006B4A92" w:rsidRPr="00B073CE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E3EBF78" w:rsidR="00D353D3" w:rsidRPr="00B073CE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B073CE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B073CE">
        <w:rPr>
          <w:rFonts w:ascii="Garamond" w:hAnsi="Garamond"/>
          <w:sz w:val="22"/>
          <w:szCs w:val="22"/>
        </w:rPr>
        <w:t xml:space="preserve">al </w:t>
      </w:r>
      <w:r w:rsidR="00647C1F" w:rsidRPr="00B073CE">
        <w:rPr>
          <w:rFonts w:ascii="Garamond" w:hAnsi="Garamond"/>
          <w:sz w:val="22"/>
          <w:szCs w:val="22"/>
        </w:rPr>
        <w:t>paragrafo</w:t>
      </w:r>
      <w:r w:rsidR="00B073CE" w:rsidRPr="00B073CE">
        <w:rPr>
          <w:rFonts w:ascii="Garamond" w:hAnsi="Garamond"/>
          <w:sz w:val="22"/>
          <w:szCs w:val="22"/>
        </w:rPr>
        <w:t xml:space="preserve"> 10</w:t>
      </w:r>
      <w:r w:rsidR="00647C1F" w:rsidRPr="00B073CE">
        <w:rPr>
          <w:rFonts w:ascii="Garamond" w:hAnsi="Garamond"/>
          <w:sz w:val="22"/>
          <w:szCs w:val="22"/>
        </w:rPr>
        <w:t xml:space="preserve"> </w:t>
      </w:r>
      <w:r w:rsidR="0087597C" w:rsidRPr="00E034B3">
        <w:rPr>
          <w:rFonts w:ascii="Garamond" w:hAnsi="Garamond"/>
          <w:i/>
          <w:iCs/>
          <w:sz w:val="22"/>
          <w:szCs w:val="22"/>
        </w:rPr>
        <w:t xml:space="preserve">“requisiti di partecipazione e/o condizioni di </w:t>
      </w:r>
      <w:r w:rsidR="00F675BD" w:rsidRPr="00E034B3">
        <w:rPr>
          <w:rFonts w:ascii="Garamond" w:hAnsi="Garamond"/>
          <w:i/>
          <w:iCs/>
          <w:sz w:val="22"/>
          <w:szCs w:val="22"/>
        </w:rPr>
        <w:t>esecuzione</w:t>
      </w:r>
      <w:r w:rsidR="0087597C" w:rsidRPr="00E034B3">
        <w:rPr>
          <w:rFonts w:ascii="Garamond" w:hAnsi="Garamond"/>
          <w:i/>
          <w:iCs/>
          <w:sz w:val="22"/>
          <w:szCs w:val="22"/>
        </w:rPr>
        <w:t>”</w:t>
      </w:r>
      <w:r w:rsidR="00B073CE" w:rsidRPr="00B073CE">
        <w:rPr>
          <w:rFonts w:ascii="Garamond" w:hAnsi="Garamond"/>
          <w:i/>
          <w:iCs/>
          <w:sz w:val="22"/>
          <w:szCs w:val="22"/>
        </w:rPr>
        <w:t xml:space="preserve"> </w:t>
      </w:r>
      <w:r w:rsidRPr="00B073CE">
        <w:rPr>
          <w:rFonts w:ascii="Garamond" w:hAnsi="Garamond"/>
          <w:sz w:val="22"/>
          <w:szCs w:val="22"/>
        </w:rPr>
        <w:t xml:space="preserve">del Disciplinare di gara; 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54DE93C5" w:rsidR="004F3B4A" w:rsidRPr="002028D9" w:rsidRDefault="004F3B4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a porre in essere, in caso di aggiudicazione, tutte le operazioni</w:t>
      </w:r>
      <w:r w:rsidRPr="005B67E2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5B67E2">
        <w:rPr>
          <w:rFonts w:ascii="Garamond" w:hAnsi="Garamond"/>
          <w:sz w:val="22"/>
          <w:szCs w:val="22"/>
        </w:rPr>
        <w:t>S</w:t>
      </w:r>
      <w:r w:rsidRPr="005B67E2">
        <w:rPr>
          <w:rFonts w:ascii="Garamond" w:hAnsi="Garamond"/>
          <w:sz w:val="22"/>
          <w:szCs w:val="22"/>
          <w:lang w:val="x-none"/>
        </w:rPr>
        <w:t xml:space="preserve">tazione </w:t>
      </w:r>
      <w:r w:rsidR="002D1DEE">
        <w:rPr>
          <w:rFonts w:ascii="Garamond" w:hAnsi="Garamond"/>
          <w:sz w:val="22"/>
          <w:szCs w:val="22"/>
          <w:lang w:val="x-none"/>
        </w:rPr>
        <w:t>A</w:t>
      </w:r>
      <w:r w:rsidRPr="005B67E2">
        <w:rPr>
          <w:rFonts w:ascii="Garamond" w:hAnsi="Garamond"/>
          <w:sz w:val="22"/>
          <w:szCs w:val="22"/>
          <w:lang w:val="x-none"/>
        </w:rPr>
        <w:t>ppaltante e contenuti negli elaborati progettuali, in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340CA1" w:rsidRPr="00BA620E">
        <w:rPr>
          <w:rFonts w:ascii="Garamond" w:hAnsi="Garamond"/>
          <w:sz w:val="22"/>
        </w:rPr>
        <w:t>(DM 7 marzo 2012, in G.U. n.74 del 28 marzo 2012 e DM 27 settembre 2017, in G.U. n 244 del 18 ottobre 2017</w:t>
      </w:r>
      <w:r w:rsidR="00BA620E">
        <w:rPr>
          <w:rFonts w:ascii="Garamond" w:hAnsi="Garamond"/>
          <w:sz w:val="22"/>
        </w:rPr>
        <w:t>)</w:t>
      </w:r>
      <w:r w:rsidR="002028D9" w:rsidRPr="00BA620E">
        <w:rPr>
          <w:rFonts w:ascii="Garamond" w:hAnsi="Garamond"/>
          <w:sz w:val="22"/>
          <w:szCs w:val="22"/>
        </w:rPr>
        <w:t>;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lastRenderedPageBreak/>
        <w:t>di impegnarsi ad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79D7C61A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8F7862">
        <w:rPr>
          <w:rFonts w:ascii="Garamond" w:hAnsi="Garamond"/>
          <w:sz w:val="22"/>
          <w:szCs w:val="22"/>
        </w:rPr>
        <w:t>29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87597C" w:rsidRPr="00034D2E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034D2E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>del Disciplinare 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47829811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>fermo quanto previsto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Pr="008D0056">
        <w:rPr>
          <w:rFonts w:ascii="Garamond" w:hAnsi="Garamond"/>
          <w:sz w:val="22"/>
          <w:szCs w:val="22"/>
          <w:lang w:eastAsia="en-US"/>
        </w:rPr>
        <w:t xml:space="preserve">al paragrafo </w:t>
      </w:r>
      <w:r w:rsidR="00887053" w:rsidRPr="008D0056">
        <w:rPr>
          <w:rFonts w:ascii="Garamond" w:hAnsi="Garamond"/>
          <w:sz w:val="22"/>
          <w:szCs w:val="22"/>
          <w:lang w:eastAsia="en-US"/>
        </w:rPr>
        <w:t>16</w:t>
      </w:r>
      <w:r w:rsidRPr="008D0056">
        <w:rPr>
          <w:rFonts w:ascii="Garamond" w:hAnsi="Garamond"/>
          <w:sz w:val="22"/>
          <w:szCs w:val="22"/>
          <w:lang w:eastAsia="en-US"/>
        </w:rPr>
        <w:t xml:space="preserve"> </w:t>
      </w:r>
      <w:r w:rsidRPr="008D0056">
        <w:rPr>
          <w:rFonts w:ascii="Garamond" w:hAnsi="Garamond"/>
          <w:i/>
          <w:iCs/>
          <w:sz w:val="22"/>
          <w:szCs w:val="22"/>
          <w:lang w:eastAsia="en-US"/>
        </w:rPr>
        <w:t>“</w:t>
      </w:r>
      <w:r w:rsidR="00042F87">
        <w:rPr>
          <w:rFonts w:ascii="Garamond" w:hAnsi="Garamond"/>
          <w:i/>
          <w:iCs/>
          <w:sz w:val="22"/>
          <w:szCs w:val="22"/>
          <w:lang w:eastAsia="en-US"/>
        </w:rPr>
        <w:t>b</w:t>
      </w:r>
      <w:r w:rsidRPr="008D0056">
        <w:rPr>
          <w:rFonts w:ascii="Garamond" w:hAnsi="Garamond"/>
          <w:i/>
          <w:iCs/>
          <w:sz w:val="22"/>
          <w:szCs w:val="22"/>
          <w:lang w:eastAsia="en-US"/>
        </w:rPr>
        <w:t xml:space="preserve">usta “B” – Offerta Tecnica” </w:t>
      </w:r>
      <w:r w:rsidRPr="008D0056">
        <w:rPr>
          <w:rFonts w:ascii="Garamond" w:hAnsi="Garamond"/>
          <w:sz w:val="22"/>
          <w:szCs w:val="22"/>
          <w:lang w:eastAsia="en-US"/>
        </w:rPr>
        <w:t xml:space="preserve">e  al paragrafo </w:t>
      </w:r>
      <w:r w:rsidR="008D0056" w:rsidRPr="008D0056">
        <w:rPr>
          <w:rFonts w:ascii="Garamond" w:hAnsi="Garamond"/>
          <w:sz w:val="22"/>
          <w:szCs w:val="22"/>
          <w:lang w:eastAsia="en-US"/>
        </w:rPr>
        <w:t xml:space="preserve">22 </w:t>
      </w:r>
      <w:r w:rsidRPr="008D0056">
        <w:rPr>
          <w:rFonts w:ascii="Garamond" w:hAnsi="Garamond"/>
          <w:i/>
          <w:iCs/>
          <w:sz w:val="22"/>
          <w:szCs w:val="22"/>
          <w:lang w:eastAsia="en-US"/>
        </w:rPr>
        <w:t>“</w:t>
      </w:r>
      <w:r w:rsidR="00042F87">
        <w:rPr>
          <w:rFonts w:ascii="Garamond" w:hAnsi="Garamond"/>
          <w:i/>
          <w:iCs/>
          <w:sz w:val="22"/>
          <w:szCs w:val="22"/>
          <w:lang w:eastAsia="en-US"/>
        </w:rPr>
        <w:t>v</w:t>
      </w:r>
      <w:r w:rsidRPr="008D0056">
        <w:rPr>
          <w:rFonts w:ascii="Garamond" w:hAnsi="Garamond"/>
          <w:i/>
          <w:iCs/>
          <w:sz w:val="22"/>
          <w:szCs w:val="22"/>
          <w:lang w:eastAsia="en-US"/>
        </w:rPr>
        <w:t xml:space="preserve">erifica di anomalia delle offerte” </w:t>
      </w:r>
      <w:r w:rsidRPr="00BA620E">
        <w:rPr>
          <w:rFonts w:ascii="Garamond" w:hAnsi="Garamond"/>
          <w:sz w:val="22"/>
          <w:szCs w:val="22"/>
          <w:lang w:eastAsia="en-US"/>
        </w:rPr>
        <w:t>del Disciplinare</w:t>
      </w:r>
      <w:r w:rsidRPr="005B67E2">
        <w:rPr>
          <w:rFonts w:ascii="Garamond" w:hAnsi="Garamond"/>
          <w:sz w:val="22"/>
          <w:szCs w:val="22"/>
          <w:lang w:eastAsia="en-US"/>
        </w:rPr>
        <w:t xml:space="preserve"> di gara, </w:t>
      </w:r>
      <w:r w:rsidR="006736F7" w:rsidRPr="005B67E2">
        <w:rPr>
          <w:rFonts w:ascii="Garamond" w:hAnsi="Garamond"/>
          <w:sz w:val="22"/>
          <w:szCs w:val="22"/>
        </w:rPr>
        <w:t xml:space="preserve">l’offerta presentata </w:t>
      </w:r>
      <w:r w:rsidR="00686753" w:rsidRPr="005B67E2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5B67E2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E96137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1E9711E9" w:rsidR="004F3B4A" w:rsidRPr="005B67E2" w:rsidRDefault="00E9613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F407D2">
        <w:rPr>
          <w:rFonts w:ascii="Garamond" w:hAnsi="Garamond"/>
          <w:sz w:val="22"/>
          <w:szCs w:val="22"/>
          <w:lang w:val="x-none"/>
        </w:rPr>
        <w:t>2.3</w:t>
      </w:r>
      <w:r w:rsidR="00E503CA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E503CA">
        <w:rPr>
          <w:rFonts w:ascii="Garamond" w:hAnsi="Garamond"/>
          <w:i/>
          <w:iCs/>
          <w:sz w:val="22"/>
          <w:szCs w:val="22"/>
        </w:rPr>
        <w:t>“</w:t>
      </w:r>
      <w:r w:rsidR="00042F87">
        <w:rPr>
          <w:rFonts w:ascii="Garamond" w:hAnsi="Garamond"/>
          <w:i/>
          <w:iCs/>
          <w:sz w:val="22"/>
          <w:szCs w:val="22"/>
        </w:rPr>
        <w:t>c</w:t>
      </w:r>
      <w:r w:rsidR="0087597C" w:rsidRPr="00E503CA">
        <w:rPr>
          <w:rFonts w:ascii="Garamond" w:hAnsi="Garamond"/>
          <w:i/>
          <w:iCs/>
          <w:sz w:val="22"/>
          <w:szCs w:val="22"/>
        </w:rPr>
        <w:t>omunicazioni”</w:t>
      </w:r>
      <w:r w:rsidR="0087597C" w:rsidRPr="00E503CA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589C6F8F" w:rsidR="005A3A23" w:rsidRPr="005B67E2" w:rsidRDefault="00E9613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7B4228">
        <w:rPr>
          <w:rFonts w:ascii="Garamond" w:hAnsi="Garamond"/>
          <w:sz w:val="22"/>
          <w:szCs w:val="22"/>
          <w:lang w:val="x-none"/>
        </w:rPr>
        <w:t>2.3</w:t>
      </w:r>
      <w:r w:rsidR="00E503CA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E503CA">
        <w:rPr>
          <w:rFonts w:ascii="Garamond" w:hAnsi="Garamond"/>
          <w:i/>
          <w:iCs/>
          <w:sz w:val="22"/>
          <w:szCs w:val="22"/>
        </w:rPr>
        <w:t>“</w:t>
      </w:r>
      <w:r w:rsidR="00042F87">
        <w:rPr>
          <w:rFonts w:ascii="Garamond" w:hAnsi="Garamond"/>
          <w:i/>
          <w:iCs/>
          <w:sz w:val="22"/>
          <w:szCs w:val="22"/>
        </w:rPr>
        <w:t>c</w:t>
      </w:r>
      <w:r w:rsidR="0087597C" w:rsidRPr="00E503CA">
        <w:rPr>
          <w:rFonts w:ascii="Garamond" w:hAnsi="Garamond"/>
          <w:i/>
          <w:iCs/>
          <w:sz w:val="22"/>
          <w:szCs w:val="22"/>
        </w:rPr>
        <w:t>omunicazioni”</w:t>
      </w:r>
      <w:r w:rsidR="00E503CA" w:rsidRPr="00E503CA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3A47" w14:textId="77777777" w:rsidR="00500A08" w:rsidRDefault="00500A08">
      <w:r>
        <w:separator/>
      </w:r>
    </w:p>
  </w:endnote>
  <w:endnote w:type="continuationSeparator" w:id="0">
    <w:p w14:paraId="6D0A6DFA" w14:textId="77777777" w:rsidR="00500A08" w:rsidRDefault="00500A08">
      <w:r>
        <w:continuationSeparator/>
      </w:r>
    </w:p>
  </w:endnote>
  <w:endnote w:type="continuationNotice" w:id="1">
    <w:p w14:paraId="1CE0A610" w14:textId="77777777" w:rsidR="00500A08" w:rsidRDefault="00500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357C0" w14:textId="77777777" w:rsidR="00500A08" w:rsidRDefault="00500A08">
      <w:r>
        <w:separator/>
      </w:r>
    </w:p>
  </w:footnote>
  <w:footnote w:type="continuationSeparator" w:id="0">
    <w:p w14:paraId="7F241CC8" w14:textId="77777777" w:rsidR="00500A08" w:rsidRDefault="00500A08">
      <w:r>
        <w:continuationSeparator/>
      </w:r>
    </w:p>
  </w:footnote>
  <w:footnote w:type="continuationNotice" w:id="1">
    <w:p w14:paraId="38FF107F" w14:textId="77777777" w:rsidR="00500A08" w:rsidRDefault="00500A08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13C6A061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A403EB">
        <w:rPr>
          <w:rFonts w:ascii="Garamond" w:hAnsi="Garamond"/>
          <w:iCs/>
          <w:color w:val="4472C4" w:themeColor="accent1"/>
          <w:sz w:val="16"/>
          <w:szCs w:val="16"/>
        </w:rPr>
        <w:t xml:space="preserve">15.1 </w:t>
      </w:r>
      <w:r w:rsidR="000204BC" w:rsidRPr="00014BEE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014BEE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procura”</w:t>
      </w:r>
      <w:r w:rsidR="00014BE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3EAB736E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</w:t>
      </w:r>
      <w:r w:rsidR="00437721" w:rsidRPr="00080A6A">
        <w:rPr>
          <w:rFonts w:ascii="Garamond" w:hAnsi="Garamond"/>
          <w:color w:val="4472C4" w:themeColor="accent1"/>
          <w:sz w:val="16"/>
          <w:szCs w:val="16"/>
        </w:rPr>
        <w:t xml:space="preserve">rimanda al paragrafo </w:t>
      </w:r>
      <w:r w:rsidR="005F56EA" w:rsidRPr="00080A6A">
        <w:rPr>
          <w:rFonts w:ascii="Garamond" w:hAnsi="Garamond"/>
          <w:color w:val="4472C4" w:themeColor="accent1"/>
          <w:sz w:val="16"/>
          <w:szCs w:val="16"/>
        </w:rPr>
        <w:t>15.</w:t>
      </w:r>
      <w:r w:rsidR="00080A6A" w:rsidRPr="00080A6A">
        <w:rPr>
          <w:rFonts w:ascii="Garamond" w:hAnsi="Garamond"/>
          <w:color w:val="4472C4" w:themeColor="accent1"/>
          <w:sz w:val="16"/>
          <w:szCs w:val="16"/>
        </w:rPr>
        <w:t>4</w:t>
      </w:r>
      <w:r w:rsidR="005F56EA" w:rsidRPr="00080A6A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176EE7" w:rsidRPr="00080A6A">
        <w:rPr>
          <w:rFonts w:ascii="Garamond" w:hAnsi="Garamond"/>
          <w:color w:val="4472C4" w:themeColor="accent1"/>
          <w:sz w:val="16"/>
          <w:szCs w:val="16"/>
        </w:rPr>
        <w:t>“</w:t>
      </w:r>
      <w:r w:rsidR="00062A69" w:rsidRPr="00080A6A">
        <w:rPr>
          <w:rFonts w:ascii="Garamond" w:hAnsi="Garamond"/>
          <w:i/>
          <w:iCs/>
          <w:color w:val="4472C4" w:themeColor="accent1"/>
          <w:sz w:val="16"/>
          <w:szCs w:val="16"/>
        </w:rPr>
        <w:t xml:space="preserve">documentazione ulteriore per i soggetti associati” </w:t>
      </w:r>
      <w:r w:rsidR="00B23B91" w:rsidRPr="00080A6A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 w:rsidRPr="00080A6A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080A6A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 w:rsidRPr="00080A6A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</w:t>
      </w:r>
      <w:r w:rsidR="00D369C8">
        <w:rPr>
          <w:rFonts w:ascii="Garamond" w:hAnsi="Garamond"/>
          <w:color w:val="4472C4" w:themeColor="accent1"/>
          <w:sz w:val="16"/>
          <w:szCs w:val="16"/>
        </w:rPr>
        <w:t>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1BC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BEE"/>
    <w:rsid w:val="00014D37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48C5"/>
    <w:rsid w:val="00034D2E"/>
    <w:rsid w:val="0003526D"/>
    <w:rsid w:val="00036384"/>
    <w:rsid w:val="00040657"/>
    <w:rsid w:val="00041A0E"/>
    <w:rsid w:val="0004228C"/>
    <w:rsid w:val="000428A6"/>
    <w:rsid w:val="00042F87"/>
    <w:rsid w:val="000436A7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65B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44A2"/>
    <w:rsid w:val="00075444"/>
    <w:rsid w:val="000754DB"/>
    <w:rsid w:val="0007791A"/>
    <w:rsid w:val="00080155"/>
    <w:rsid w:val="00080A6A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76EE7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9C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423B"/>
    <w:rsid w:val="001C4545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0A74"/>
    <w:rsid w:val="001F16A7"/>
    <w:rsid w:val="001F2F84"/>
    <w:rsid w:val="001F3765"/>
    <w:rsid w:val="001F480B"/>
    <w:rsid w:val="001F4887"/>
    <w:rsid w:val="001F56C7"/>
    <w:rsid w:val="00201BC3"/>
    <w:rsid w:val="002028D9"/>
    <w:rsid w:val="002030D0"/>
    <w:rsid w:val="00203F2A"/>
    <w:rsid w:val="00204DE9"/>
    <w:rsid w:val="00207070"/>
    <w:rsid w:val="002131E5"/>
    <w:rsid w:val="0021333F"/>
    <w:rsid w:val="00213F0C"/>
    <w:rsid w:val="00217C7B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C34"/>
    <w:rsid w:val="00241809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83D"/>
    <w:rsid w:val="00271BD2"/>
    <w:rsid w:val="00272037"/>
    <w:rsid w:val="002735B8"/>
    <w:rsid w:val="00274A84"/>
    <w:rsid w:val="002771F6"/>
    <w:rsid w:val="0028067B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1DEE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2AF3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CA1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3AAC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16E2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5A1C"/>
    <w:rsid w:val="003A61AA"/>
    <w:rsid w:val="003A69F0"/>
    <w:rsid w:val="003A7A47"/>
    <w:rsid w:val="003B0F69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D75DE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39D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7A24"/>
    <w:rsid w:val="00467FE4"/>
    <w:rsid w:val="0047111E"/>
    <w:rsid w:val="00471DC4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0A08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2CF0"/>
    <w:rsid w:val="00534E13"/>
    <w:rsid w:val="0053719D"/>
    <w:rsid w:val="00537AC4"/>
    <w:rsid w:val="005402E6"/>
    <w:rsid w:val="005412B9"/>
    <w:rsid w:val="00544364"/>
    <w:rsid w:val="00544815"/>
    <w:rsid w:val="00545BCA"/>
    <w:rsid w:val="0054604D"/>
    <w:rsid w:val="00550B77"/>
    <w:rsid w:val="00551BBF"/>
    <w:rsid w:val="005565F2"/>
    <w:rsid w:val="005567B0"/>
    <w:rsid w:val="0055695C"/>
    <w:rsid w:val="0056143D"/>
    <w:rsid w:val="005636B2"/>
    <w:rsid w:val="0056373C"/>
    <w:rsid w:val="00563925"/>
    <w:rsid w:val="00564F7C"/>
    <w:rsid w:val="00565CA6"/>
    <w:rsid w:val="005664CA"/>
    <w:rsid w:val="00570E80"/>
    <w:rsid w:val="00571E7E"/>
    <w:rsid w:val="00574267"/>
    <w:rsid w:val="005752E4"/>
    <w:rsid w:val="00577AC0"/>
    <w:rsid w:val="00582EFA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B685B"/>
    <w:rsid w:val="005C2241"/>
    <w:rsid w:val="005C3087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6EA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D7B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3A64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26BB"/>
    <w:rsid w:val="007835A9"/>
    <w:rsid w:val="00783D61"/>
    <w:rsid w:val="00784D80"/>
    <w:rsid w:val="00785A34"/>
    <w:rsid w:val="00786EC6"/>
    <w:rsid w:val="007912CA"/>
    <w:rsid w:val="007919E6"/>
    <w:rsid w:val="00793CC3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228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20131"/>
    <w:rsid w:val="00823C7E"/>
    <w:rsid w:val="00824883"/>
    <w:rsid w:val="00824D8F"/>
    <w:rsid w:val="008255B1"/>
    <w:rsid w:val="00825F9A"/>
    <w:rsid w:val="00826119"/>
    <w:rsid w:val="0082622A"/>
    <w:rsid w:val="008267E5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60B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053"/>
    <w:rsid w:val="00887D2D"/>
    <w:rsid w:val="00891BFD"/>
    <w:rsid w:val="00891EA9"/>
    <w:rsid w:val="00892AA6"/>
    <w:rsid w:val="0089573C"/>
    <w:rsid w:val="00895C52"/>
    <w:rsid w:val="00896223"/>
    <w:rsid w:val="008966F9"/>
    <w:rsid w:val="008975A6"/>
    <w:rsid w:val="008A28CC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056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8F7862"/>
    <w:rsid w:val="009026F3"/>
    <w:rsid w:val="009067DF"/>
    <w:rsid w:val="0090762E"/>
    <w:rsid w:val="0091077E"/>
    <w:rsid w:val="00910A4B"/>
    <w:rsid w:val="00911A92"/>
    <w:rsid w:val="00912013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AD5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2C6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539F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074E7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2218"/>
    <w:rsid w:val="00A22ACD"/>
    <w:rsid w:val="00A241E0"/>
    <w:rsid w:val="00A24B7E"/>
    <w:rsid w:val="00A30560"/>
    <w:rsid w:val="00A30E09"/>
    <w:rsid w:val="00A336C0"/>
    <w:rsid w:val="00A35BE2"/>
    <w:rsid w:val="00A37A22"/>
    <w:rsid w:val="00A403EB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60EDA"/>
    <w:rsid w:val="00A61EB3"/>
    <w:rsid w:val="00A6219A"/>
    <w:rsid w:val="00A6247D"/>
    <w:rsid w:val="00A62664"/>
    <w:rsid w:val="00A63579"/>
    <w:rsid w:val="00A675C1"/>
    <w:rsid w:val="00A71E6A"/>
    <w:rsid w:val="00A72661"/>
    <w:rsid w:val="00A72741"/>
    <w:rsid w:val="00A732C3"/>
    <w:rsid w:val="00A73470"/>
    <w:rsid w:val="00A766C4"/>
    <w:rsid w:val="00A773C6"/>
    <w:rsid w:val="00A8003A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5033"/>
    <w:rsid w:val="00AD5156"/>
    <w:rsid w:val="00AD5B42"/>
    <w:rsid w:val="00AE18BD"/>
    <w:rsid w:val="00AE22FF"/>
    <w:rsid w:val="00AE2548"/>
    <w:rsid w:val="00AE3AF6"/>
    <w:rsid w:val="00AE497C"/>
    <w:rsid w:val="00AE5384"/>
    <w:rsid w:val="00AE685F"/>
    <w:rsid w:val="00AF09F7"/>
    <w:rsid w:val="00AF0A7D"/>
    <w:rsid w:val="00AF17DD"/>
    <w:rsid w:val="00AF1FAD"/>
    <w:rsid w:val="00AF35A4"/>
    <w:rsid w:val="00AF363A"/>
    <w:rsid w:val="00AF79E5"/>
    <w:rsid w:val="00B0037C"/>
    <w:rsid w:val="00B004C2"/>
    <w:rsid w:val="00B00E77"/>
    <w:rsid w:val="00B01ACE"/>
    <w:rsid w:val="00B0452F"/>
    <w:rsid w:val="00B05BCE"/>
    <w:rsid w:val="00B05FC5"/>
    <w:rsid w:val="00B073CE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472C8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5C49"/>
    <w:rsid w:val="00B766D8"/>
    <w:rsid w:val="00B768DE"/>
    <w:rsid w:val="00B77AFD"/>
    <w:rsid w:val="00B8002C"/>
    <w:rsid w:val="00B81634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A620E"/>
    <w:rsid w:val="00BB1FCB"/>
    <w:rsid w:val="00BB71ED"/>
    <w:rsid w:val="00BC1852"/>
    <w:rsid w:val="00BC2266"/>
    <w:rsid w:val="00BC3B31"/>
    <w:rsid w:val="00BC54FF"/>
    <w:rsid w:val="00BD17E0"/>
    <w:rsid w:val="00BD2E43"/>
    <w:rsid w:val="00BD459B"/>
    <w:rsid w:val="00BD63FC"/>
    <w:rsid w:val="00BD6FE2"/>
    <w:rsid w:val="00BE30B7"/>
    <w:rsid w:val="00BE43AD"/>
    <w:rsid w:val="00BE4FD8"/>
    <w:rsid w:val="00BE4FE6"/>
    <w:rsid w:val="00BE50A5"/>
    <w:rsid w:val="00BF4874"/>
    <w:rsid w:val="00BF4B50"/>
    <w:rsid w:val="00BF5CCF"/>
    <w:rsid w:val="00BF731A"/>
    <w:rsid w:val="00C00657"/>
    <w:rsid w:val="00C03EA6"/>
    <w:rsid w:val="00C04627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2A2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5817"/>
    <w:rsid w:val="00CD79DF"/>
    <w:rsid w:val="00CD7CD6"/>
    <w:rsid w:val="00CD7F85"/>
    <w:rsid w:val="00CE1834"/>
    <w:rsid w:val="00CE1E3F"/>
    <w:rsid w:val="00CE2124"/>
    <w:rsid w:val="00CE4675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7CA3"/>
    <w:rsid w:val="00D802D6"/>
    <w:rsid w:val="00D804AC"/>
    <w:rsid w:val="00D81CAD"/>
    <w:rsid w:val="00D8216D"/>
    <w:rsid w:val="00D867A0"/>
    <w:rsid w:val="00D872D3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B6A"/>
    <w:rsid w:val="00DA6302"/>
    <w:rsid w:val="00DA75BE"/>
    <w:rsid w:val="00DA7929"/>
    <w:rsid w:val="00DB34A5"/>
    <w:rsid w:val="00DB51BC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34B3"/>
    <w:rsid w:val="00E0411B"/>
    <w:rsid w:val="00E05FBD"/>
    <w:rsid w:val="00E06637"/>
    <w:rsid w:val="00E07A42"/>
    <w:rsid w:val="00E07E6C"/>
    <w:rsid w:val="00E11C56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03CA"/>
    <w:rsid w:val="00E5350D"/>
    <w:rsid w:val="00E55D20"/>
    <w:rsid w:val="00E60E65"/>
    <w:rsid w:val="00E6305A"/>
    <w:rsid w:val="00E660FC"/>
    <w:rsid w:val="00E70F20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5474"/>
    <w:rsid w:val="00E95A96"/>
    <w:rsid w:val="00E96137"/>
    <w:rsid w:val="00E961C9"/>
    <w:rsid w:val="00EA2C08"/>
    <w:rsid w:val="00EA31BA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1393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C35"/>
    <w:rsid w:val="00F33E47"/>
    <w:rsid w:val="00F35955"/>
    <w:rsid w:val="00F362FB"/>
    <w:rsid w:val="00F36BA1"/>
    <w:rsid w:val="00F40374"/>
    <w:rsid w:val="00F407D2"/>
    <w:rsid w:val="00F40BD5"/>
    <w:rsid w:val="00F429B8"/>
    <w:rsid w:val="00F43E75"/>
    <w:rsid w:val="00F45B5B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77E95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C7AE7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11</Pages>
  <Words>3885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Lupini, Emanuela</cp:lastModifiedBy>
  <cp:revision>1068</cp:revision>
  <dcterms:created xsi:type="dcterms:W3CDTF">2023-12-05T10:55:00Z</dcterms:created>
  <dcterms:modified xsi:type="dcterms:W3CDTF">2025-03-27T11:42:00Z</dcterms:modified>
</cp:coreProperties>
</file>